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120" w:lineRule="auto"/>
        <w:jc w:val="center"/>
        <w:rPr>
          <w:rFonts w:hint="eastAsia" w:ascii="黑体" w:hAnsi="Arial" w:eastAsia="黑体" w:cs="Arial"/>
          <w:b/>
          <w:color w:val="333333"/>
          <w:spacing w:val="27"/>
          <w:sz w:val="44"/>
          <w:szCs w:val="44"/>
        </w:rPr>
      </w:pPr>
      <w:r>
        <w:rPr>
          <w:rFonts w:hint="eastAsia"/>
          <w:b/>
          <w:sz w:val="44"/>
          <w:szCs w:val="44"/>
        </w:rPr>
        <w:t>公共场所从业人员卫生知识试题</w:t>
      </w:r>
    </w:p>
    <w:p>
      <w:pPr>
        <w:pStyle w:val="5"/>
        <w:spacing w:line="120" w:lineRule="auto"/>
        <w:ind w:firstLine="320" w:firstLineChars="100"/>
        <w:jc w:val="both"/>
        <w:rPr>
          <w:rFonts w:hint="eastAsia"/>
          <w:sz w:val="32"/>
          <w:szCs w:val="32"/>
        </w:rPr>
      </w:pPr>
      <w:r>
        <w:rPr>
          <w:rFonts w:hint="eastAsia"/>
          <w:sz w:val="32"/>
          <w:szCs w:val="32"/>
        </w:rPr>
        <w:t xml:space="preserve">单位： </w:t>
      </w:r>
      <w:r>
        <w:rPr>
          <w:rFonts w:hint="eastAsia"/>
          <w:sz w:val="32"/>
          <w:szCs w:val="32"/>
          <w:lang w:val="en-US" w:eastAsia="zh-CN"/>
        </w:rPr>
        <w:t xml:space="preserve">  </w:t>
      </w:r>
      <w:r>
        <w:rPr>
          <w:rFonts w:hint="eastAsia"/>
          <w:sz w:val="32"/>
          <w:szCs w:val="32"/>
        </w:rPr>
        <w:t xml:space="preserve">   </w:t>
      </w:r>
      <w:r>
        <w:rPr>
          <w:rFonts w:hint="eastAsia"/>
          <w:sz w:val="32"/>
          <w:szCs w:val="32"/>
          <w:lang w:val="en-US" w:eastAsia="zh-CN"/>
        </w:rPr>
        <w:t xml:space="preserve">  </w:t>
      </w:r>
      <w:r>
        <w:rPr>
          <w:rFonts w:hint="eastAsia"/>
          <w:sz w:val="32"/>
          <w:szCs w:val="32"/>
        </w:rPr>
        <w:t xml:space="preserve">        姓名：  </w:t>
      </w:r>
      <w:r>
        <w:rPr>
          <w:rFonts w:hint="eastAsia"/>
          <w:sz w:val="32"/>
          <w:szCs w:val="32"/>
          <w:lang w:val="en-US" w:eastAsia="zh-CN"/>
        </w:rPr>
        <w:t xml:space="preserve">  </w:t>
      </w:r>
      <w:r>
        <w:rPr>
          <w:rFonts w:hint="eastAsia"/>
          <w:sz w:val="32"/>
          <w:szCs w:val="32"/>
        </w:rPr>
        <w:t xml:space="preserve">         成绩：</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lang w:eastAsia="zh-CN"/>
        </w:rPr>
      </w:pPr>
      <w:r>
        <w:rPr>
          <w:rFonts w:hint="eastAsia" w:ascii="黑体" w:hAnsi="黑体" w:eastAsia="黑体" w:cs="黑体"/>
          <w:sz w:val="24"/>
          <w:szCs w:val="24"/>
          <w:lang w:eastAsia="zh-CN"/>
        </w:rPr>
        <w:t>一、单选题（</w:t>
      </w:r>
      <w:r>
        <w:rPr>
          <w:rFonts w:hint="eastAsia" w:ascii="黑体" w:hAnsi="黑体" w:eastAsia="黑体" w:cs="黑体"/>
          <w:sz w:val="24"/>
          <w:szCs w:val="24"/>
          <w:lang w:val="en-US" w:eastAsia="zh-CN"/>
        </w:rPr>
        <w:t>5分一题</w:t>
      </w:r>
      <w:r>
        <w:rPr>
          <w:rFonts w:hint="eastAsia" w:ascii="黑体" w:hAnsi="黑体" w:eastAsia="黑体" w:cs="黑体"/>
          <w:sz w:val="24"/>
          <w:szCs w:val="24"/>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eastAsiaTheme="minorEastAsia"/>
          <w:sz w:val="24"/>
          <w:szCs w:val="24"/>
          <w:lang w:eastAsia="zh-CN"/>
        </w:rPr>
      </w:pPr>
      <w:r>
        <w:rPr>
          <w:rFonts w:hint="eastAsia"/>
          <w:sz w:val="24"/>
          <w:szCs w:val="24"/>
          <w:lang w:val="en-US" w:eastAsia="zh-CN"/>
        </w:rPr>
        <w:t>1.</w:t>
      </w:r>
      <w:r>
        <w:rPr>
          <w:rFonts w:hint="eastAsia"/>
          <w:sz w:val="24"/>
          <w:szCs w:val="24"/>
        </w:rPr>
        <w:t>修订《公共场所卫生管理条例实施细则》自(</w:t>
      </w:r>
      <w:r>
        <w:rPr>
          <w:rFonts w:hint="eastAsia"/>
          <w:sz w:val="24"/>
          <w:szCs w:val="24"/>
          <w:lang w:val="en-US" w:eastAsia="zh-CN"/>
        </w:rPr>
        <w:t xml:space="preserve">  </w:t>
      </w:r>
      <w:r>
        <w:rPr>
          <w:rFonts w:hint="eastAsia"/>
          <w:sz w:val="24"/>
          <w:szCs w:val="24"/>
        </w:rPr>
        <w:t xml:space="preserve"> ) 起实施</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rPr>
        <w:t>A ：2011年5月1日</w:t>
      </w:r>
      <w:r>
        <w:rPr>
          <w:rFonts w:hint="eastAsia"/>
          <w:sz w:val="24"/>
          <w:szCs w:val="24"/>
          <w:lang w:val="en-US" w:eastAsia="zh-CN"/>
        </w:rPr>
        <w:t xml:space="preserve">   </w:t>
      </w:r>
      <w:r>
        <w:rPr>
          <w:rFonts w:hint="eastAsia"/>
          <w:sz w:val="24"/>
          <w:szCs w:val="24"/>
        </w:rPr>
        <w:t>B ：2010年3月1日</w:t>
      </w:r>
      <w:r>
        <w:rPr>
          <w:rFonts w:hint="eastAsia"/>
          <w:sz w:val="24"/>
          <w:szCs w:val="24"/>
          <w:lang w:val="en-US" w:eastAsia="zh-CN"/>
        </w:rPr>
        <w:t xml:space="preserve">    </w:t>
      </w:r>
      <w:r>
        <w:rPr>
          <w:rFonts w:hint="eastAsia"/>
          <w:sz w:val="24"/>
          <w:szCs w:val="24"/>
        </w:rPr>
        <w:t>C ：2011年3月1日</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bookmarkStart w:id="0" w:name="_GoBack"/>
      <w:r>
        <w:rPr>
          <w:rFonts w:hint="eastAsia"/>
          <w:sz w:val="24"/>
          <w:szCs w:val="24"/>
        </w:rPr>
        <w:t>D ：2010年5月1日</w:t>
      </w:r>
    </w:p>
    <w:bookmarkEnd w:id="0"/>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default" w:eastAsiaTheme="minorEastAsia"/>
          <w:sz w:val="24"/>
          <w:szCs w:val="24"/>
          <w:lang w:val="en-US" w:eastAsia="zh-CN"/>
        </w:rPr>
      </w:pPr>
      <w:r>
        <w:rPr>
          <w:rFonts w:hint="eastAsia"/>
          <w:sz w:val="24"/>
          <w:szCs w:val="24"/>
          <w:lang w:val="en-US" w:eastAsia="zh-CN"/>
        </w:rPr>
        <w:t>2.</w:t>
      </w:r>
      <w:r>
        <w:rPr>
          <w:rFonts w:hint="eastAsia"/>
          <w:sz w:val="24"/>
          <w:szCs w:val="24"/>
        </w:rPr>
        <w:t>旅店业被套、枕套、床单应做到</w:t>
      </w:r>
      <w:r>
        <w:rPr>
          <w:rFonts w:hint="eastAsia"/>
          <w:sz w:val="24"/>
          <w:szCs w:val="24"/>
          <w:lang w:val="en-US" w:eastAsia="zh-CN"/>
        </w:rPr>
        <w:t>（   ）。</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rPr>
        <w:t>A ：天天洗换</w:t>
      </w:r>
      <w:r>
        <w:rPr>
          <w:rFonts w:hint="eastAsia"/>
          <w:sz w:val="24"/>
          <w:szCs w:val="24"/>
          <w:lang w:val="en-US" w:eastAsia="zh-CN"/>
        </w:rPr>
        <w:t xml:space="preserve">    </w:t>
      </w:r>
      <w:r>
        <w:rPr>
          <w:rFonts w:hint="eastAsia"/>
          <w:sz w:val="24"/>
          <w:szCs w:val="24"/>
        </w:rPr>
        <w:t>B ：每两天一洗换</w:t>
      </w:r>
      <w:r>
        <w:rPr>
          <w:rFonts w:hint="eastAsia"/>
          <w:sz w:val="24"/>
          <w:szCs w:val="24"/>
          <w:lang w:val="en-US" w:eastAsia="zh-CN"/>
        </w:rPr>
        <w:t xml:space="preserve">  </w:t>
      </w:r>
      <w:r>
        <w:rPr>
          <w:rFonts w:hint="eastAsia"/>
          <w:sz w:val="24"/>
          <w:szCs w:val="24"/>
        </w:rPr>
        <w:t>C ：每三天一洗换</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rPr>
        <w:t>D ：一客一换，长住客3-5天一洗换</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eastAsiaTheme="minorEastAsia"/>
          <w:sz w:val="24"/>
          <w:szCs w:val="24"/>
          <w:lang w:eastAsia="zh-CN"/>
        </w:rPr>
      </w:pPr>
      <w:r>
        <w:rPr>
          <w:rFonts w:hint="eastAsia"/>
          <w:sz w:val="24"/>
          <w:szCs w:val="24"/>
          <w:lang w:val="en-US" w:eastAsia="zh-CN"/>
        </w:rPr>
        <w:t>3.</w:t>
      </w:r>
      <w:r>
        <w:rPr>
          <w:rFonts w:hint="eastAsia"/>
          <w:sz w:val="24"/>
          <w:szCs w:val="24"/>
        </w:rPr>
        <w:t>公共场所室内空气污染的主要来源是（</w:t>
      </w:r>
      <w:r>
        <w:rPr>
          <w:rFonts w:hint="eastAsia"/>
          <w:sz w:val="24"/>
          <w:szCs w:val="24"/>
          <w:lang w:val="en-US" w:eastAsia="zh-CN"/>
        </w:rPr>
        <w:t xml:space="preserve">  </w:t>
      </w:r>
      <w:r>
        <w:rPr>
          <w:rFonts w:hint="eastAsia"/>
          <w:sz w:val="24"/>
          <w:szCs w:val="24"/>
        </w:rPr>
        <w:t xml:space="preserve"> ）</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rPr>
        <w:t>A ：人们呼吸时排出的污染物</w:t>
      </w:r>
      <w:r>
        <w:rPr>
          <w:rFonts w:hint="eastAsia"/>
          <w:sz w:val="24"/>
          <w:szCs w:val="24"/>
          <w:lang w:val="en-US" w:eastAsia="zh-CN"/>
        </w:rPr>
        <w:t xml:space="preserve">  </w:t>
      </w:r>
      <w:r>
        <w:rPr>
          <w:rFonts w:hint="eastAsia"/>
          <w:sz w:val="24"/>
          <w:szCs w:val="24"/>
        </w:rPr>
        <w:t>B ：吸烟释放的污染物</w:t>
      </w:r>
      <w:r>
        <w:rPr>
          <w:rFonts w:hint="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rPr>
        <w:t>C ：建筑材料及室内装饰带来的污染物</w:t>
      </w:r>
      <w:r>
        <w:rPr>
          <w:rFonts w:hint="eastAsia"/>
          <w:sz w:val="24"/>
          <w:szCs w:val="24"/>
          <w:lang w:val="en-US" w:eastAsia="zh-CN"/>
        </w:rPr>
        <w:t xml:space="preserve">    </w:t>
      </w:r>
      <w:r>
        <w:rPr>
          <w:rFonts w:hint="eastAsia"/>
          <w:sz w:val="24"/>
          <w:szCs w:val="24"/>
        </w:rPr>
        <w:t xml:space="preserve">D ：以上都是 </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eastAsiaTheme="minorEastAsia"/>
          <w:sz w:val="24"/>
          <w:szCs w:val="24"/>
          <w:lang w:eastAsia="zh-CN"/>
        </w:rPr>
      </w:pPr>
      <w:r>
        <w:rPr>
          <w:rFonts w:hint="eastAsia"/>
          <w:sz w:val="24"/>
          <w:szCs w:val="24"/>
          <w:lang w:val="en-US" w:eastAsia="zh-CN"/>
        </w:rPr>
        <w:t>4.</w:t>
      </w:r>
      <w:r>
        <w:rPr>
          <w:rFonts w:hint="eastAsia"/>
          <w:sz w:val="24"/>
          <w:szCs w:val="24"/>
        </w:rPr>
        <w:t>造成室内空气微生物含量增多的主要原因是</w:t>
      </w:r>
      <w:r>
        <w:rPr>
          <w:rFonts w:hint="eastAsia"/>
          <w:sz w:val="24"/>
          <w:szCs w:val="24"/>
          <w:lang w:eastAsia="zh-CN"/>
        </w:rPr>
        <w:t>（</w:t>
      </w:r>
      <w:r>
        <w:rPr>
          <w:rFonts w:hint="eastAsia"/>
          <w:sz w:val="24"/>
          <w:szCs w:val="24"/>
          <w:lang w:val="en-US" w:eastAsia="zh-CN"/>
        </w:rPr>
        <w:t xml:space="preserve">    </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rPr>
        <w:t>A ：室内存在呼吸道疾病患者</w:t>
      </w:r>
      <w:r>
        <w:rPr>
          <w:rFonts w:hint="eastAsia"/>
          <w:sz w:val="24"/>
          <w:szCs w:val="24"/>
          <w:lang w:val="en-US" w:eastAsia="zh-CN"/>
        </w:rPr>
        <w:t xml:space="preserve">         </w:t>
      </w:r>
      <w:r>
        <w:rPr>
          <w:rFonts w:hint="eastAsia"/>
          <w:sz w:val="24"/>
          <w:szCs w:val="24"/>
        </w:rPr>
        <w:t>B ：室内清扫方式不合理</w:t>
      </w:r>
      <w:r>
        <w:rPr>
          <w:rFonts w:hint="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rPr>
        <w:t>C ：人员密集、通风不良、尘埃量大</w:t>
      </w:r>
      <w:r>
        <w:rPr>
          <w:rFonts w:hint="eastAsia"/>
          <w:sz w:val="24"/>
          <w:szCs w:val="24"/>
          <w:lang w:val="en-US" w:eastAsia="zh-CN"/>
        </w:rPr>
        <w:t xml:space="preserve">   </w:t>
      </w:r>
      <w:r>
        <w:rPr>
          <w:rFonts w:hint="eastAsia"/>
          <w:sz w:val="24"/>
          <w:szCs w:val="24"/>
        </w:rPr>
        <w:t>D ：室内空气消毒不好</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lang w:val="en-US" w:eastAsia="zh-CN"/>
        </w:rPr>
        <w:t>5.</w:t>
      </w:r>
      <w:r>
        <w:rPr>
          <w:rFonts w:hint="eastAsia"/>
          <w:sz w:val="24"/>
          <w:szCs w:val="24"/>
        </w:rPr>
        <w:t xml:space="preserve">酒店口杯和茶具应按照实际使用量的（ </w:t>
      </w:r>
      <w:r>
        <w:rPr>
          <w:rFonts w:hint="eastAsia"/>
          <w:sz w:val="24"/>
          <w:szCs w:val="24"/>
          <w:lang w:val="en-US" w:eastAsia="zh-CN"/>
        </w:rPr>
        <w:t xml:space="preserve">  </w:t>
      </w:r>
      <w:r>
        <w:rPr>
          <w:rFonts w:hint="eastAsia"/>
          <w:sz w:val="24"/>
          <w:szCs w:val="24"/>
        </w:rPr>
        <w:t xml:space="preserve"> ）倍配置。</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rPr>
        <w:t>A ：一</w:t>
      </w:r>
      <w:r>
        <w:rPr>
          <w:rFonts w:hint="eastAsia"/>
          <w:sz w:val="24"/>
          <w:szCs w:val="24"/>
          <w:lang w:val="en-US" w:eastAsia="zh-CN"/>
        </w:rPr>
        <w:t xml:space="preserve">     </w:t>
      </w:r>
      <w:r>
        <w:rPr>
          <w:rFonts w:hint="eastAsia"/>
          <w:sz w:val="24"/>
          <w:szCs w:val="24"/>
        </w:rPr>
        <w:t>B ：二</w:t>
      </w:r>
      <w:r>
        <w:rPr>
          <w:rFonts w:hint="eastAsia"/>
          <w:sz w:val="24"/>
          <w:szCs w:val="24"/>
          <w:lang w:val="en-US" w:eastAsia="zh-CN"/>
        </w:rPr>
        <w:t xml:space="preserve">   </w:t>
      </w:r>
      <w:r>
        <w:rPr>
          <w:rFonts w:hint="eastAsia"/>
          <w:sz w:val="24"/>
          <w:szCs w:val="24"/>
        </w:rPr>
        <w:t>C ：三</w:t>
      </w:r>
      <w:r>
        <w:rPr>
          <w:rFonts w:hint="eastAsia"/>
          <w:sz w:val="24"/>
          <w:szCs w:val="24"/>
          <w:lang w:val="en-US" w:eastAsia="zh-CN"/>
        </w:rPr>
        <w:t xml:space="preserve">    </w:t>
      </w:r>
      <w:r>
        <w:rPr>
          <w:rFonts w:hint="eastAsia"/>
          <w:sz w:val="24"/>
          <w:szCs w:val="24"/>
        </w:rPr>
        <w:t>D ：四</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eastAsiaTheme="minorEastAsia"/>
          <w:sz w:val="24"/>
          <w:szCs w:val="24"/>
          <w:lang w:eastAsia="zh-CN"/>
        </w:rPr>
      </w:pPr>
      <w:r>
        <w:rPr>
          <w:rFonts w:hint="eastAsia"/>
          <w:sz w:val="24"/>
          <w:szCs w:val="24"/>
          <w:lang w:val="en-US" w:eastAsia="zh-CN"/>
        </w:rPr>
        <w:t>6.</w:t>
      </w:r>
      <w:r>
        <w:rPr>
          <w:rFonts w:hint="eastAsia"/>
          <w:sz w:val="24"/>
          <w:szCs w:val="24"/>
        </w:rPr>
        <w:t>公共场所经营者应当按照卫生标准、规范的要求对空气质量和公共用品用具等进行卫生检测，检测（</w:t>
      </w:r>
      <w:r>
        <w:rPr>
          <w:rFonts w:hint="eastAsia"/>
          <w:sz w:val="24"/>
          <w:szCs w:val="24"/>
          <w:lang w:val="en-US" w:eastAsia="zh-CN"/>
        </w:rPr>
        <w:t xml:space="preserve">  </w:t>
      </w:r>
      <w:r>
        <w:rPr>
          <w:rFonts w:hint="eastAsia"/>
          <w:sz w:val="24"/>
          <w:szCs w:val="24"/>
        </w:rPr>
        <w:t xml:space="preserve"> </w:t>
      </w:r>
      <w:r>
        <w:rPr>
          <w:rFonts w:hint="eastAsia"/>
          <w:sz w:val="24"/>
          <w:szCs w:val="24"/>
          <w:lang w:eastAsia="zh-CN"/>
        </w:rPr>
        <w:t>）</w:t>
      </w:r>
      <w:r>
        <w:rPr>
          <w:rFonts w:hint="eastAsia"/>
          <w:sz w:val="24"/>
          <w:szCs w:val="24"/>
        </w:rPr>
        <w:t>不得少于1次</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rPr>
        <w:t>A ：半年</w:t>
      </w:r>
      <w:r>
        <w:rPr>
          <w:rFonts w:hint="eastAsia"/>
          <w:sz w:val="24"/>
          <w:szCs w:val="24"/>
          <w:lang w:val="en-US" w:eastAsia="zh-CN"/>
        </w:rPr>
        <w:t xml:space="preserve">   </w:t>
      </w:r>
      <w:r>
        <w:rPr>
          <w:rFonts w:hint="eastAsia"/>
          <w:sz w:val="24"/>
          <w:szCs w:val="24"/>
        </w:rPr>
        <w:t>B ： 3个月</w:t>
      </w:r>
      <w:r>
        <w:rPr>
          <w:rFonts w:hint="eastAsia"/>
          <w:sz w:val="24"/>
          <w:szCs w:val="24"/>
          <w:lang w:val="en-US" w:eastAsia="zh-CN"/>
        </w:rPr>
        <w:t xml:space="preserve">   </w:t>
      </w:r>
      <w:r>
        <w:rPr>
          <w:rFonts w:hint="eastAsia"/>
          <w:sz w:val="24"/>
          <w:szCs w:val="24"/>
        </w:rPr>
        <w:t>C ： 1年</w:t>
      </w:r>
      <w:r>
        <w:rPr>
          <w:rFonts w:hint="eastAsia"/>
          <w:sz w:val="24"/>
          <w:szCs w:val="24"/>
          <w:lang w:val="en-US" w:eastAsia="zh-CN"/>
        </w:rPr>
        <w:t xml:space="preserve">   </w:t>
      </w:r>
      <w:r>
        <w:rPr>
          <w:rFonts w:hint="eastAsia"/>
          <w:sz w:val="24"/>
          <w:szCs w:val="24"/>
        </w:rPr>
        <w:t>D ：2年</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p>
    <w:p>
      <w:pPr>
        <w:keepNext w:val="0"/>
        <w:keepLines w:val="0"/>
        <w:pageBreakBefore w:val="0"/>
        <w:widowControl w:val="0"/>
        <w:numPr>
          <w:ilvl w:val="0"/>
          <w:numId w:val="1"/>
        </w:numPr>
        <w:kinsoku/>
        <w:wordWrap/>
        <w:overflowPunct/>
        <w:topLinePunct w:val="0"/>
        <w:autoSpaceDE/>
        <w:autoSpaceDN/>
        <w:bidi w:val="0"/>
        <w:adjustRightInd/>
        <w:snapToGrid/>
        <w:textAlignment w:val="auto"/>
        <w:rPr>
          <w:rFonts w:hint="eastAsia"/>
          <w:sz w:val="24"/>
          <w:szCs w:val="24"/>
          <w:lang w:eastAsia="zh-CN"/>
        </w:rPr>
      </w:pPr>
      <w:r>
        <w:rPr>
          <w:rFonts w:hint="eastAsia"/>
          <w:sz w:val="24"/>
          <w:szCs w:val="24"/>
        </w:rPr>
        <w:t>公共场所致病因素传播快，主要是因为</w:t>
      </w:r>
      <w:r>
        <w:rPr>
          <w:rFonts w:hint="eastAsia"/>
          <w:sz w:val="24"/>
          <w:szCs w:val="24"/>
          <w:lang w:eastAsia="zh-CN"/>
        </w:rPr>
        <w:t>（</w:t>
      </w:r>
      <w:r>
        <w:rPr>
          <w:rFonts w:hint="eastAsia"/>
          <w:sz w:val="24"/>
          <w:szCs w:val="24"/>
          <w:lang w:val="en-US" w:eastAsia="zh-CN"/>
        </w:rPr>
        <w:t xml:space="preserve">   </w:t>
      </w:r>
      <w:r>
        <w:rPr>
          <w:rFonts w:hint="eastAsia"/>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4"/>
          <w:szCs w:val="24"/>
        </w:rPr>
      </w:pPr>
      <w:r>
        <w:rPr>
          <w:rFonts w:hint="eastAsia"/>
          <w:sz w:val="24"/>
          <w:szCs w:val="24"/>
        </w:rPr>
        <w:t>A ：人与人的接触机会多</w:t>
      </w:r>
      <w:r>
        <w:rPr>
          <w:rFonts w:hint="eastAsia"/>
          <w:sz w:val="24"/>
          <w:szCs w:val="24"/>
          <w:lang w:val="en-US" w:eastAsia="zh-CN"/>
        </w:rPr>
        <w:t xml:space="preserve">   </w:t>
      </w:r>
      <w:r>
        <w:rPr>
          <w:rFonts w:hint="eastAsia"/>
          <w:sz w:val="24"/>
          <w:szCs w:val="24"/>
        </w:rPr>
        <w:t>B ：公共用品消毒不彻底</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rPr>
        <w:t>C ：污染的因素多</w:t>
      </w:r>
      <w:r>
        <w:rPr>
          <w:rFonts w:hint="eastAsia"/>
          <w:sz w:val="24"/>
          <w:szCs w:val="24"/>
          <w:lang w:val="en-US" w:eastAsia="zh-CN"/>
        </w:rPr>
        <w:t xml:space="preserve">         </w:t>
      </w:r>
      <w:r>
        <w:rPr>
          <w:rFonts w:hint="eastAsia"/>
          <w:sz w:val="24"/>
          <w:szCs w:val="24"/>
        </w:rPr>
        <w:t>D ：场所新风不足</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lang w:val="en-US" w:eastAsia="zh-CN"/>
        </w:rPr>
        <w:t>8.</w:t>
      </w:r>
      <w:r>
        <w:rPr>
          <w:rFonts w:hint="eastAsia"/>
          <w:sz w:val="24"/>
          <w:szCs w:val="24"/>
        </w:rPr>
        <w:t>当公共场所发生突发公共卫生事件，场所经营者应在（</w:t>
      </w:r>
      <w:r>
        <w:rPr>
          <w:rFonts w:hint="eastAsia"/>
          <w:sz w:val="24"/>
          <w:szCs w:val="24"/>
          <w:lang w:val="en-US" w:eastAsia="zh-CN"/>
        </w:rPr>
        <w:t xml:space="preserve"> </w:t>
      </w:r>
      <w:r>
        <w:rPr>
          <w:rFonts w:hint="eastAsia"/>
          <w:sz w:val="24"/>
          <w:szCs w:val="24"/>
        </w:rPr>
        <w:t xml:space="preserve"> ）内向所在地卫生行政部门报告。</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rPr>
        <w:t>A ：半小时</w:t>
      </w:r>
      <w:r>
        <w:rPr>
          <w:rFonts w:hint="eastAsia"/>
          <w:sz w:val="24"/>
          <w:szCs w:val="24"/>
          <w:lang w:val="en-US" w:eastAsia="zh-CN"/>
        </w:rPr>
        <w:t xml:space="preserve">    </w:t>
      </w:r>
      <w:r>
        <w:rPr>
          <w:rFonts w:hint="eastAsia"/>
          <w:sz w:val="24"/>
          <w:szCs w:val="24"/>
        </w:rPr>
        <w:t>B ：1小时</w:t>
      </w:r>
      <w:r>
        <w:rPr>
          <w:rFonts w:hint="eastAsia"/>
          <w:sz w:val="24"/>
          <w:szCs w:val="24"/>
          <w:lang w:val="en-US" w:eastAsia="zh-CN"/>
        </w:rPr>
        <w:t xml:space="preserve">   </w:t>
      </w:r>
      <w:r>
        <w:rPr>
          <w:rFonts w:hint="eastAsia"/>
          <w:sz w:val="24"/>
          <w:szCs w:val="24"/>
        </w:rPr>
        <w:t>C ：2小时</w:t>
      </w:r>
      <w:r>
        <w:rPr>
          <w:rFonts w:hint="eastAsia"/>
          <w:sz w:val="24"/>
          <w:szCs w:val="24"/>
          <w:lang w:val="en-US" w:eastAsia="zh-CN"/>
        </w:rPr>
        <w:t xml:space="preserve">    </w:t>
      </w:r>
      <w:r>
        <w:rPr>
          <w:rFonts w:hint="eastAsia"/>
          <w:sz w:val="24"/>
          <w:szCs w:val="24"/>
        </w:rPr>
        <w:t>D ：4小时</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eastAsiaTheme="minorEastAsia"/>
          <w:sz w:val="24"/>
          <w:szCs w:val="24"/>
          <w:lang w:eastAsia="zh-CN"/>
        </w:rPr>
      </w:pPr>
      <w:r>
        <w:rPr>
          <w:rFonts w:hint="eastAsia"/>
          <w:sz w:val="24"/>
          <w:szCs w:val="24"/>
          <w:lang w:val="en-US" w:eastAsia="zh-CN"/>
        </w:rPr>
        <w:t>9.</w:t>
      </w:r>
      <w:r>
        <w:rPr>
          <w:rFonts w:hint="eastAsia"/>
          <w:sz w:val="24"/>
          <w:szCs w:val="24"/>
        </w:rPr>
        <w:t>茶具使用煮沸法消毒，消毒时间</w:t>
      </w:r>
      <w:r>
        <w:rPr>
          <w:rFonts w:hint="eastAsia"/>
          <w:sz w:val="24"/>
          <w:szCs w:val="24"/>
          <w:lang w:eastAsia="zh-CN"/>
        </w:rPr>
        <w:t>不少于</w:t>
      </w:r>
      <w:r>
        <w:rPr>
          <w:rFonts w:hint="eastAsia"/>
          <w:sz w:val="24"/>
          <w:szCs w:val="24"/>
        </w:rPr>
        <w:t xml:space="preserve">（ </w:t>
      </w:r>
      <w:r>
        <w:rPr>
          <w:rFonts w:hint="eastAsia"/>
          <w:sz w:val="24"/>
          <w:szCs w:val="24"/>
          <w:lang w:val="en-US" w:eastAsia="zh-CN"/>
        </w:rPr>
        <w:t xml:space="preserve">  </w:t>
      </w:r>
      <w:r>
        <w:rPr>
          <w:rFonts w:hint="eastAsia"/>
          <w:sz w:val="24"/>
          <w:szCs w:val="24"/>
        </w:rPr>
        <w:t xml:space="preserve">  ）</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rPr>
        <w:t>A ：10分钟   B ：20分钟</w:t>
      </w:r>
      <w:r>
        <w:rPr>
          <w:rFonts w:hint="eastAsia"/>
          <w:sz w:val="24"/>
          <w:szCs w:val="24"/>
          <w:lang w:val="en-US" w:eastAsia="zh-CN"/>
        </w:rPr>
        <w:t xml:space="preserve">   </w:t>
      </w:r>
      <w:r>
        <w:rPr>
          <w:rFonts w:hint="eastAsia"/>
          <w:sz w:val="24"/>
          <w:szCs w:val="24"/>
        </w:rPr>
        <w:t>C ：30分钟</w:t>
      </w:r>
      <w:r>
        <w:rPr>
          <w:rFonts w:hint="eastAsia"/>
          <w:sz w:val="24"/>
          <w:szCs w:val="24"/>
          <w:lang w:val="en-US" w:eastAsia="zh-CN"/>
        </w:rPr>
        <w:t xml:space="preserve">  </w:t>
      </w:r>
      <w:r>
        <w:rPr>
          <w:rFonts w:hint="eastAsia"/>
          <w:sz w:val="24"/>
          <w:szCs w:val="24"/>
        </w:rPr>
        <w:t>D ： 60分钟</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lang w:val="en-US" w:eastAsia="zh-CN"/>
        </w:rPr>
        <w:t>10.</w:t>
      </w:r>
      <w:r>
        <w:rPr>
          <w:rFonts w:hint="eastAsia"/>
          <w:sz w:val="24"/>
          <w:szCs w:val="24"/>
        </w:rPr>
        <w:t>对公共用具消毒间描述不正确的是</w:t>
      </w:r>
      <w:r>
        <w:rPr>
          <w:rFonts w:hint="eastAsia"/>
          <w:sz w:val="24"/>
          <w:szCs w:val="24"/>
          <w:lang w:eastAsia="zh-CN"/>
        </w:rPr>
        <w:t>（</w:t>
      </w:r>
      <w:r>
        <w:rPr>
          <w:rFonts w:hint="eastAsia"/>
          <w:sz w:val="24"/>
          <w:szCs w:val="24"/>
          <w:lang w:val="en-US" w:eastAsia="zh-CN"/>
        </w:rPr>
        <w:t xml:space="preserve">    </w:t>
      </w:r>
      <w:r>
        <w:rPr>
          <w:rFonts w:hint="eastAsia"/>
          <w:sz w:val="24"/>
          <w:szCs w:val="24"/>
          <w:lang w:eastAsia="zh-CN"/>
        </w:rPr>
        <w:t>）</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rPr>
        <w:t>A ：公共用具消毒间是所有旅店必备的工作用房</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rPr>
        <w:t xml:space="preserve">B ：公共用具消毒间用于茶具的洗刷和消毒，面巾、拖鞋、脸（脚）盆等用具的洗刷、消毒可与茶具不分开 </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rPr>
        <w:t xml:space="preserve">C ：要求每层配置一个消毒间，或整个旅店（100间以下客房的旅店）设一个清洗消毒间 </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rPr>
        <w:t xml:space="preserve">D ：要有掌握消毒知识的专兼职人员，根据消毒需要配制不同浓度的消毒药液 </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lang w:eastAsia="zh-CN"/>
        </w:rPr>
      </w:pPr>
      <w:r>
        <w:rPr>
          <w:rFonts w:hint="eastAsia" w:ascii="黑体" w:hAnsi="黑体" w:eastAsia="黑体" w:cs="黑体"/>
          <w:sz w:val="24"/>
          <w:szCs w:val="24"/>
          <w:lang w:eastAsia="zh-CN"/>
        </w:rPr>
        <w:t>二、多选题（</w:t>
      </w:r>
      <w:r>
        <w:rPr>
          <w:rFonts w:hint="eastAsia" w:ascii="黑体" w:hAnsi="黑体" w:eastAsia="黑体" w:cs="黑体"/>
          <w:sz w:val="24"/>
          <w:szCs w:val="24"/>
          <w:lang w:val="en-US" w:eastAsia="zh-CN"/>
        </w:rPr>
        <w:t>5分一题，多选错选不得分</w:t>
      </w:r>
      <w:r>
        <w:rPr>
          <w:rFonts w:hint="eastAsia" w:ascii="黑体" w:hAnsi="黑体" w:eastAsia="黑体" w:cs="黑体"/>
          <w:sz w:val="24"/>
          <w:szCs w:val="24"/>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eastAsiaTheme="minorEastAsia"/>
          <w:sz w:val="24"/>
          <w:szCs w:val="24"/>
          <w:lang w:eastAsia="zh-CN"/>
        </w:rPr>
      </w:pPr>
      <w:r>
        <w:rPr>
          <w:rFonts w:hint="eastAsia"/>
          <w:sz w:val="24"/>
          <w:szCs w:val="24"/>
          <w:lang w:val="en-US" w:eastAsia="zh-CN"/>
        </w:rPr>
        <w:t>1.</w:t>
      </w:r>
      <w:r>
        <w:rPr>
          <w:rFonts w:hint="eastAsia"/>
          <w:sz w:val="24"/>
          <w:szCs w:val="24"/>
        </w:rPr>
        <w:t>住宿场所棉织品清洗消毒描述是正确的有</w:t>
      </w:r>
      <w:r>
        <w:rPr>
          <w:rFonts w:hint="eastAsia"/>
          <w:sz w:val="24"/>
          <w:szCs w:val="24"/>
          <w:lang w:eastAsia="zh-CN"/>
        </w:rPr>
        <w:t>（</w:t>
      </w:r>
      <w:r>
        <w:rPr>
          <w:rFonts w:hint="eastAsia"/>
          <w:sz w:val="24"/>
          <w:szCs w:val="24"/>
          <w:lang w:val="en-US" w:eastAsia="zh-CN"/>
        </w:rPr>
        <w:t xml:space="preserve">           </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rPr>
        <w:t>A ：棉织品清洗消毒前后应分设存放容器</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rPr>
        <w:t>B ：清洗程序应设有高温或化学消毒过程</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rPr>
        <w:t>C ：棉织品必须由本单位清洗消毒，不得外送洗消毒。</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rPr>
        <w:t>D ：客用棉织品、客人送洗衣物、清洁用抹布应分类清洗。</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rPr>
        <w:t>E ：使用专用运输工具及时运送至储藏间保存。</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eastAsiaTheme="minorEastAsia"/>
          <w:sz w:val="24"/>
          <w:szCs w:val="24"/>
          <w:lang w:eastAsia="zh-CN"/>
        </w:rPr>
      </w:pPr>
      <w:r>
        <w:rPr>
          <w:rFonts w:hint="eastAsia"/>
          <w:sz w:val="24"/>
          <w:szCs w:val="24"/>
          <w:lang w:val="en-US" w:eastAsia="zh-CN"/>
        </w:rPr>
        <w:t>2.</w:t>
      </w:r>
      <w:r>
        <w:rPr>
          <w:rFonts w:hint="eastAsia"/>
          <w:sz w:val="24"/>
          <w:szCs w:val="24"/>
        </w:rPr>
        <w:t>按规定设置与其经营规模、项目相适应的清洗、消毒、保洁、盥洗等设施设备和公共卫生间，或擅自停止使用、拆除上述设施设备，或者挪作使用的行政处罚有哪些？</w:t>
      </w:r>
      <w:r>
        <w:rPr>
          <w:rFonts w:hint="eastAsia"/>
          <w:sz w:val="24"/>
          <w:szCs w:val="24"/>
          <w:lang w:eastAsia="zh-CN"/>
        </w:rPr>
        <w:t>（</w:t>
      </w:r>
      <w:r>
        <w:rPr>
          <w:rFonts w:hint="eastAsia"/>
          <w:sz w:val="24"/>
          <w:szCs w:val="24"/>
          <w:lang w:val="en-US" w:eastAsia="zh-CN"/>
        </w:rPr>
        <w:t xml:space="preserve">          </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rPr>
        <w:t>A ：责令限期改正；</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rPr>
        <w:t>B ：逾期不改的给予警告，并处以一千元以上一万元的罚款；</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rPr>
        <w:t>C ：对拒绝监督的处以一万元以上三万元以下罚款；</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rPr>
        <w:t>D ：情节严重的可依法责令停业整改，直至吊销卫生许可证。</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eastAsiaTheme="minorEastAsia"/>
          <w:sz w:val="24"/>
          <w:szCs w:val="24"/>
          <w:lang w:eastAsia="zh-CN"/>
        </w:rPr>
      </w:pPr>
      <w:r>
        <w:rPr>
          <w:rFonts w:hint="eastAsia"/>
          <w:sz w:val="24"/>
          <w:szCs w:val="24"/>
          <w:lang w:val="en-US" w:eastAsia="zh-CN"/>
        </w:rPr>
        <w:t>3.</w:t>
      </w:r>
      <w:r>
        <w:rPr>
          <w:rFonts w:hint="eastAsia"/>
          <w:sz w:val="24"/>
          <w:szCs w:val="24"/>
        </w:rPr>
        <w:t>卫生</w:t>
      </w:r>
      <w:r>
        <w:rPr>
          <w:rFonts w:hint="eastAsia"/>
          <w:sz w:val="24"/>
          <w:szCs w:val="24"/>
          <w:lang w:eastAsia="zh-CN"/>
        </w:rPr>
        <w:t>健康</w:t>
      </w:r>
      <w:r>
        <w:rPr>
          <w:rFonts w:hint="eastAsia"/>
          <w:sz w:val="24"/>
          <w:szCs w:val="24"/>
        </w:rPr>
        <w:t>行政部门根据《公共场所卫生管理条例》可以对公共场所经营单位和个人实施行政处罚的情形是</w:t>
      </w:r>
      <w:r>
        <w:rPr>
          <w:rFonts w:hint="eastAsia"/>
          <w:sz w:val="24"/>
          <w:szCs w:val="24"/>
          <w:lang w:eastAsia="zh-CN"/>
        </w:rPr>
        <w:t>（</w:t>
      </w:r>
      <w:r>
        <w:rPr>
          <w:rFonts w:hint="eastAsia"/>
          <w:sz w:val="24"/>
          <w:szCs w:val="24"/>
          <w:lang w:val="en-US" w:eastAsia="zh-CN"/>
        </w:rPr>
        <w:t xml:space="preserve">          </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rPr>
        <w:t>A ：卫生质量不符合国家卫生标准和要求而继续营业的</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rPr>
        <w:t>B ：未取得“健康合格证”而从事直接为顾客服务的</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rPr>
        <w:t>C ：未取得《卫生许可证》而擅自营业的</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rPr>
        <w:t>D ：拒绝卫生监督的</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rPr>
        <w:t>E ：致人死亡或者残疾构成犯罪的</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eastAsiaTheme="minorEastAsia"/>
          <w:sz w:val="24"/>
          <w:szCs w:val="24"/>
          <w:lang w:eastAsia="zh-CN"/>
        </w:rPr>
      </w:pPr>
      <w:r>
        <w:rPr>
          <w:rFonts w:hint="eastAsia"/>
          <w:sz w:val="24"/>
          <w:szCs w:val="24"/>
          <w:lang w:val="en-US" w:eastAsia="zh-CN"/>
        </w:rPr>
        <w:t>4.</w:t>
      </w:r>
      <w:r>
        <w:rPr>
          <w:rFonts w:hint="eastAsia"/>
          <w:sz w:val="24"/>
          <w:szCs w:val="24"/>
        </w:rPr>
        <w:t>公共场所必须符合下列卫生要求</w:t>
      </w:r>
      <w:r>
        <w:rPr>
          <w:rFonts w:hint="eastAsia"/>
          <w:sz w:val="24"/>
          <w:szCs w:val="24"/>
          <w:lang w:eastAsia="zh-CN"/>
        </w:rPr>
        <w:t>（</w:t>
      </w:r>
      <w:r>
        <w:rPr>
          <w:rFonts w:hint="eastAsia"/>
          <w:sz w:val="24"/>
          <w:szCs w:val="24"/>
          <w:lang w:val="en-US" w:eastAsia="zh-CN"/>
        </w:rPr>
        <w:t xml:space="preserve">          </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rPr>
        <w:t>A ：室内空气卫生达到标准</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rPr>
        <w:t>B ：微小气候适宜</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rPr>
        <w:t>C ：噪声符合标准</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rPr>
        <w:t>D ：采光、照明良好</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rPr>
        <w:t>E ：用具、卫生设施、用水达到卫生标准</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eastAsiaTheme="minorEastAsia"/>
          <w:sz w:val="24"/>
          <w:szCs w:val="24"/>
          <w:lang w:eastAsia="zh-CN"/>
        </w:rPr>
      </w:pPr>
      <w:r>
        <w:rPr>
          <w:rFonts w:hint="eastAsia"/>
          <w:sz w:val="24"/>
          <w:szCs w:val="24"/>
          <w:lang w:val="en-US" w:eastAsia="zh-CN"/>
        </w:rPr>
        <w:t>5.</w:t>
      </w:r>
      <w:r>
        <w:rPr>
          <w:rFonts w:hint="eastAsia"/>
          <w:sz w:val="24"/>
          <w:szCs w:val="24"/>
        </w:rPr>
        <w:t>未按规定组织从业人员进行相关卫生法律知识和公共场所卫生知识培训，或安排未培训人员上岗的会有什么样的行政处罚？</w:t>
      </w:r>
      <w:r>
        <w:rPr>
          <w:rFonts w:hint="eastAsia"/>
          <w:sz w:val="24"/>
          <w:szCs w:val="24"/>
          <w:lang w:eastAsia="zh-CN"/>
        </w:rPr>
        <w:t>（</w:t>
      </w:r>
      <w:r>
        <w:rPr>
          <w:rFonts w:hint="eastAsia"/>
          <w:sz w:val="24"/>
          <w:szCs w:val="24"/>
          <w:lang w:val="en-US" w:eastAsia="zh-CN"/>
        </w:rPr>
        <w:t xml:space="preserve">          </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rPr>
        <w:t>A ：责令限期改正；</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rPr>
        <w:t>B ：逾期不改的给予警告，并处以一千元以上一万元的罚款；</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rPr>
        <w:t>C ：对拒绝监督的处以一万元以上三万元以下罚款；</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rPr>
        <w:t>D ：情节严重的可依法责令停业整改，直至吊销卫生许可证。</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eastAsiaTheme="minorEastAsia"/>
          <w:sz w:val="24"/>
          <w:szCs w:val="24"/>
          <w:lang w:eastAsia="zh-CN"/>
        </w:rPr>
      </w:pPr>
      <w:r>
        <w:rPr>
          <w:rFonts w:hint="eastAsia"/>
          <w:sz w:val="24"/>
          <w:szCs w:val="24"/>
          <w:lang w:val="en-US" w:eastAsia="zh-CN"/>
        </w:rPr>
        <w:t>6.</w:t>
      </w:r>
      <w:r>
        <w:rPr>
          <w:rFonts w:hint="eastAsia"/>
          <w:sz w:val="24"/>
          <w:szCs w:val="24"/>
        </w:rPr>
        <w:t>公共场所经营者未按照规定对下列那些事项进行公示，应承担相应的法律责任</w:t>
      </w:r>
      <w:r>
        <w:rPr>
          <w:rFonts w:hint="eastAsia"/>
          <w:sz w:val="24"/>
          <w:szCs w:val="24"/>
          <w:lang w:eastAsia="zh-CN"/>
        </w:rPr>
        <w:t>。（</w:t>
      </w:r>
      <w:r>
        <w:rPr>
          <w:rFonts w:hint="eastAsia"/>
          <w:sz w:val="24"/>
          <w:szCs w:val="24"/>
          <w:lang w:val="en-US" w:eastAsia="zh-CN"/>
        </w:rPr>
        <w:t xml:space="preserve">          </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rPr>
        <w:t>A ：卫生管理制度</w:t>
      </w:r>
      <w:r>
        <w:rPr>
          <w:rFonts w:hint="eastAsia"/>
          <w:sz w:val="24"/>
          <w:szCs w:val="24"/>
          <w:lang w:val="en-US" w:eastAsia="zh-CN"/>
        </w:rPr>
        <w:t xml:space="preserve">     </w:t>
      </w:r>
      <w:r>
        <w:rPr>
          <w:rFonts w:hint="eastAsia"/>
          <w:sz w:val="24"/>
          <w:szCs w:val="24"/>
        </w:rPr>
        <w:t>B ：卫生许可证</w:t>
      </w:r>
      <w:r>
        <w:rPr>
          <w:rFonts w:hint="eastAsia"/>
          <w:sz w:val="24"/>
          <w:szCs w:val="24"/>
          <w:lang w:val="en-US" w:eastAsia="zh-CN"/>
        </w:rPr>
        <w:t xml:space="preserve">     </w:t>
      </w:r>
      <w:r>
        <w:rPr>
          <w:rFonts w:hint="eastAsia"/>
          <w:sz w:val="24"/>
          <w:szCs w:val="24"/>
        </w:rPr>
        <w:t>C ：卫生</w:t>
      </w:r>
      <w:r>
        <w:rPr>
          <w:rFonts w:hint="eastAsia"/>
          <w:sz w:val="24"/>
          <w:szCs w:val="24"/>
          <w:lang w:eastAsia="zh-CN"/>
        </w:rPr>
        <w:t>检测</w:t>
      </w:r>
      <w:r>
        <w:rPr>
          <w:rFonts w:hint="eastAsia"/>
          <w:sz w:val="24"/>
          <w:szCs w:val="24"/>
        </w:rPr>
        <w:t>结果</w:t>
      </w:r>
      <w:r>
        <w:rPr>
          <w:rFonts w:hint="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rPr>
        <w:t>D ：卫生信誉度等级</w:t>
      </w:r>
      <w:r>
        <w:rPr>
          <w:rFonts w:hint="eastAsia"/>
          <w:sz w:val="24"/>
          <w:szCs w:val="24"/>
          <w:lang w:val="en-US" w:eastAsia="zh-CN"/>
        </w:rPr>
        <w:t xml:space="preserve">   </w:t>
      </w:r>
      <w:r>
        <w:rPr>
          <w:rFonts w:hint="eastAsia"/>
          <w:sz w:val="24"/>
          <w:szCs w:val="24"/>
        </w:rPr>
        <w:t>E ：从业人员健康证明</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eastAsia="zh-CN"/>
        </w:rPr>
      </w:pPr>
      <w:r>
        <w:rPr>
          <w:rFonts w:hint="eastAsia" w:ascii="黑体" w:hAnsi="黑体" w:eastAsia="黑体" w:cs="黑体"/>
          <w:sz w:val="24"/>
          <w:szCs w:val="24"/>
          <w:lang w:eastAsia="zh-CN"/>
        </w:rPr>
        <w:t>三、判断题（</w:t>
      </w:r>
      <w:r>
        <w:rPr>
          <w:rFonts w:hint="eastAsia" w:ascii="黑体" w:hAnsi="黑体" w:eastAsia="黑体" w:cs="黑体"/>
          <w:sz w:val="24"/>
          <w:szCs w:val="24"/>
          <w:lang w:val="en-US" w:eastAsia="zh-CN"/>
        </w:rPr>
        <w:t>2分一题</w:t>
      </w:r>
      <w:r>
        <w:rPr>
          <w:rFonts w:hint="eastAsia" w:ascii="黑体" w:hAnsi="黑体" w:eastAsia="黑体" w:cs="黑体"/>
          <w:sz w:val="24"/>
          <w:szCs w:val="24"/>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lang w:val="en-US" w:eastAsia="zh-CN"/>
        </w:rPr>
        <w:t>1.</w:t>
      </w:r>
      <w:r>
        <w:rPr>
          <w:rFonts w:hint="eastAsia"/>
          <w:sz w:val="24"/>
          <w:szCs w:val="24"/>
          <w:lang w:eastAsia="zh-CN"/>
        </w:rPr>
        <w:t>公共场所从业人员“四勤”是指：勤洗手剪指甲；勤洗澡勤理发；勤洗衣洗被褥；勤换工作服装。</w:t>
      </w:r>
      <w:r>
        <w:rPr>
          <w:rFonts w:hint="eastAsia"/>
          <w:sz w:val="24"/>
          <w:szCs w:val="24"/>
          <w:lang w:val="en-US" w:eastAsia="zh-CN"/>
        </w:rPr>
        <w:t xml:space="preserve">                                               （  ）</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lang w:val="en-US" w:eastAsia="zh-CN"/>
        </w:rPr>
        <w:t>2.旅店、招待所床位面积每人不得小于4平方米。                       （  ）</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lang w:val="en-US" w:eastAsia="zh-CN"/>
        </w:rPr>
        <w:t>3.</w:t>
      </w:r>
      <w:r>
        <w:rPr>
          <w:rFonts w:hint="eastAsia" w:eastAsiaTheme="minorEastAsia"/>
          <w:spacing w:val="-11"/>
          <w:sz w:val="24"/>
          <w:szCs w:val="24"/>
          <w:lang w:val="en-US" w:eastAsia="zh-CN"/>
        </w:rPr>
        <w:t>公共用品用具是指客房内供顾客使用的床上用品、盥洗物品、拖鞋、衣架等。</w:t>
      </w:r>
      <w:r>
        <w:rPr>
          <w:rFonts w:hint="eastAsia"/>
          <w:spacing w:val="-11"/>
          <w:sz w:val="24"/>
          <w:szCs w:val="24"/>
          <w:lang w:val="en-US" w:eastAsia="zh-CN"/>
        </w:rPr>
        <w:t xml:space="preserve">  </w:t>
      </w:r>
      <w:r>
        <w:rPr>
          <w:rFonts w:hint="eastAsia"/>
          <w:sz w:val="24"/>
          <w:szCs w:val="24"/>
          <w:lang w:val="en-US" w:eastAsia="zh-CN"/>
        </w:rPr>
        <w:t>（  ）</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lang w:val="en-US" w:eastAsia="zh-CN"/>
        </w:rPr>
        <w:t>4.已洗净的公共用品和一次性物品的仓库，不需要特殊的卫生要求。       （  ）</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lang w:val="en-US" w:eastAsia="zh-CN"/>
        </w:rPr>
        <w:t>5.</w:t>
      </w:r>
      <w:r>
        <w:rPr>
          <w:rFonts w:hint="default"/>
          <w:sz w:val="24"/>
          <w:szCs w:val="24"/>
          <w:lang w:val="en-US" w:eastAsia="zh-CN"/>
        </w:rPr>
        <w:t>公共场所卫生信誉度等级分为ABCD四个等级</w:t>
      </w:r>
      <w:r>
        <w:rPr>
          <w:rFonts w:hint="eastAsia"/>
          <w:sz w:val="24"/>
          <w:szCs w:val="24"/>
          <w:lang w:val="en-US" w:eastAsia="zh-CN"/>
        </w:rPr>
        <w:t xml:space="preserve">。                       （  ） </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lang w:val="en-US" w:eastAsia="zh-CN"/>
        </w:rPr>
        <w:t xml:space="preserve">6.公共场所卫生管理档案包括卫生设施的使用、维护、检查情况。          （  ）   </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lang w:val="en-US" w:eastAsia="zh-CN"/>
        </w:rPr>
        <w:t xml:space="preserve">7.住宿场所中的储藏间，可以存放洁净棉织品、一次性用品和工作车。      （  ）   </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lang w:val="en-US" w:eastAsia="zh-CN"/>
        </w:rPr>
        <w:t xml:space="preserve">8.公共场所卫生管理档案应当有专人管理，至少保存一年。               （  ） </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lang w:val="en-US" w:eastAsia="zh-CN"/>
        </w:rPr>
        <w:t>9.</w:t>
      </w:r>
      <w:r>
        <w:rPr>
          <w:rFonts w:hint="eastAsia" w:eastAsiaTheme="minorEastAsia"/>
          <w:spacing w:val="-11"/>
          <w:sz w:val="24"/>
          <w:szCs w:val="24"/>
          <w:lang w:val="en-US" w:eastAsia="zh-CN"/>
        </w:rPr>
        <w:t>公共场所的装修应当符合国家相关标准和规范的要求，装修期间可以营业。</w:t>
      </w:r>
      <w:r>
        <w:rPr>
          <w:rFonts w:hint="eastAsia"/>
          <w:spacing w:val="-11"/>
          <w:sz w:val="24"/>
          <w:szCs w:val="24"/>
          <w:lang w:val="en-US" w:eastAsia="zh-CN"/>
        </w:rPr>
        <w:t xml:space="preserve">   </w:t>
      </w:r>
      <w:r>
        <w:rPr>
          <w:rFonts w:hint="eastAsia"/>
          <w:sz w:val="24"/>
          <w:szCs w:val="24"/>
          <w:lang w:val="en-US" w:eastAsia="zh-CN"/>
        </w:rPr>
        <w:t xml:space="preserve">（  ） </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textAlignment w:val="auto"/>
        <w:rPr>
          <w:rFonts w:hint="eastAsia"/>
          <w:lang w:val="en-US" w:eastAsia="zh-CN"/>
        </w:rPr>
      </w:pPr>
      <w:r>
        <w:rPr>
          <w:rFonts w:hint="eastAsia"/>
          <w:sz w:val="24"/>
          <w:szCs w:val="24"/>
          <w:lang w:val="en-US" w:eastAsia="zh-CN"/>
        </w:rPr>
        <w:t>消毒后的用品用具应及时分类分别放入专用密闭的保洁柜内。消毒后的公共用品用具要自然滤干，不应使用毛巾擦干，以免受到再次污染。           （</w:t>
      </w:r>
      <w:r>
        <w:rPr>
          <w:rFonts w:hint="eastAsia"/>
          <w:lang w:val="en-US" w:eastAsia="zh-CN"/>
        </w:rPr>
        <w:t xml:space="preserve">  ）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lang w:val="en-US" w:eastAsia="zh-CN"/>
        </w:rPr>
      </w:pPr>
    </w:p>
    <w:p>
      <w:pPr>
        <w:spacing w:line="240" w:lineRule="auto"/>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参考答案</w:t>
      </w:r>
    </w:p>
    <w:p>
      <w:pPr>
        <w:numPr>
          <w:ilvl w:val="0"/>
          <w:numId w:val="3"/>
        </w:numPr>
        <w:spacing w:line="24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单选题</w:t>
      </w:r>
    </w:p>
    <w:p>
      <w:pPr>
        <w:numPr>
          <w:ilvl w:val="0"/>
          <w:numId w:val="0"/>
        </w:numPr>
        <w:spacing w:line="24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ADDCB  CBCBB</w:t>
      </w:r>
    </w:p>
    <w:p>
      <w:pPr>
        <w:numPr>
          <w:ilvl w:val="0"/>
          <w:numId w:val="3"/>
        </w:numPr>
        <w:spacing w:line="24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多选题</w:t>
      </w:r>
    </w:p>
    <w:p>
      <w:pPr>
        <w:numPr>
          <w:ilvl w:val="0"/>
          <w:numId w:val="0"/>
        </w:numPr>
        <w:spacing w:line="240" w:lineRule="auto"/>
        <w:ind w:leftChars="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ABDE  ABCD  ABCD  ABCDE  ABCD  BCD</w:t>
      </w:r>
    </w:p>
    <w:p>
      <w:pPr>
        <w:numPr>
          <w:ilvl w:val="0"/>
          <w:numId w:val="3"/>
        </w:numPr>
        <w:spacing w:line="24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判断题</w:t>
      </w:r>
    </w:p>
    <w:p>
      <w:pPr>
        <w:numPr>
          <w:ilvl w:val="0"/>
          <w:numId w:val="0"/>
        </w:numPr>
        <w:spacing w:line="240" w:lineRule="auto"/>
        <w:ind w:leftChars="0"/>
        <w:rPr>
          <w:rFonts w:hint="default" w:ascii="仿宋_GB2312" w:hAnsi="仿宋_GB2312" w:eastAsia="仿宋_GB2312" w:cs="仿宋_GB2312"/>
          <w:sz w:val="32"/>
          <w:szCs w:val="32"/>
          <w:lang w:val="en-US" w:eastAsia="zh-CN"/>
        </w:rPr>
      </w:pPr>
      <w:r>
        <w:rPr>
          <w:rFonts w:hint="eastAsia" w:ascii="微软雅黑" w:hAnsi="微软雅黑" w:eastAsia="微软雅黑" w:cs="微软雅黑"/>
          <w:sz w:val="32"/>
          <w:szCs w:val="32"/>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sz w:val="32"/>
          <w:szCs w:val="32"/>
          <w:lang w:val="en-US" w:eastAsia="zh-CN"/>
        </w:rPr>
      </w:pPr>
      <w:r>
        <w:rPr>
          <w:rFonts w:hint="eastAsia"/>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73742"/>
    <w:multiLevelType w:val="singleLevel"/>
    <w:tmpl w:val="0E873742"/>
    <w:lvl w:ilvl="0" w:tentative="0">
      <w:start w:val="7"/>
      <w:numFmt w:val="decimal"/>
      <w:lvlText w:val="%1."/>
      <w:lvlJc w:val="left"/>
      <w:pPr>
        <w:tabs>
          <w:tab w:val="left" w:pos="312"/>
        </w:tabs>
      </w:pPr>
    </w:lvl>
  </w:abstractNum>
  <w:abstractNum w:abstractNumId="1">
    <w:nsid w:val="389ABB9C"/>
    <w:multiLevelType w:val="singleLevel"/>
    <w:tmpl w:val="389ABB9C"/>
    <w:lvl w:ilvl="0" w:tentative="0">
      <w:start w:val="10"/>
      <w:numFmt w:val="decimal"/>
      <w:lvlText w:val="%1."/>
      <w:lvlJc w:val="left"/>
      <w:pPr>
        <w:tabs>
          <w:tab w:val="left" w:pos="312"/>
        </w:tabs>
      </w:pPr>
    </w:lvl>
  </w:abstractNum>
  <w:abstractNum w:abstractNumId="2">
    <w:nsid w:val="410E86EB"/>
    <w:multiLevelType w:val="singleLevel"/>
    <w:tmpl w:val="410E86EB"/>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7D439B"/>
    <w:rsid w:val="037D439B"/>
    <w:rsid w:val="03CE3E9F"/>
    <w:rsid w:val="1F1C09FA"/>
    <w:rsid w:val="30B23C63"/>
    <w:rsid w:val="6D6B6FBA"/>
    <w:rsid w:val="780651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reader-word-layer reader-word-s1-0"/>
    <w:basedOn w:val="1"/>
    <w:uiPriority w:val="0"/>
    <w:pPr>
      <w:widowControl/>
      <w:spacing w:before="100" w:beforeAutospacing="1" w:after="100" w:afterAutospacing="1"/>
      <w:jc w:val="left"/>
    </w:pPr>
    <w:rPr>
      <w:rFonts w:ascii="宋体" w:hAnsi="宋体" w:cs="宋体"/>
      <w:kern w:val="0"/>
      <w:sz w:val="24"/>
    </w:rPr>
  </w:style>
  <w:style w:type="paragraph" w:customStyle="1" w:styleId="5">
    <w:name w:val="reader-word-layer reader-word-s1-2"/>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2021-03-16T13:37:00Z</dcterms:created>
  <dc:creator>xu包米果</dc:creator>
  <cp:lastModifiedBy>Administrator</cp:lastModifiedBy>
  <cp:lastPrinted>2021-03-17T00:30:00Z</cp:lastPrinted>
  <dcterms:modified xsi:type="dcterms:W3CDTF">2021-03-17T06:37:47Z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